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04C0A" w:rsidRDefault="003948AD">
      <w:r>
        <w:rPr>
          <w:noProof/>
          <w:lang w:eastAsia="es-ES"/>
        </w:rPr>
        <w:drawing>
          <wp:inline distT="0" distB="0" distL="0" distR="0">
            <wp:extent cx="1528445" cy="1173514"/>
            <wp:effectExtent l="0" t="0" r="0" b="7620"/>
            <wp:docPr id="1" name="Imagen 1" descr="https://violenciagenero.igualdad.gob.es/pactoEstado/IMG/logopactoestadocolor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violenciagenero.igualdad.gob.es/pactoEstado/IMG/logopactoestadocolor.pn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1413" cy="11911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  <w:r>
        <w:tab/>
      </w:r>
    </w:p>
    <w:p w:rsidR="003948AD" w:rsidRDefault="003948AD"/>
    <w:p w:rsidR="003948AD" w:rsidRDefault="003948AD">
      <w:r w:rsidRPr="0030357A">
        <w:rPr>
          <w:noProof/>
          <w:lang w:eastAsia="es-ES"/>
        </w:rPr>
        <w:drawing>
          <wp:inline distT="0" distB="0" distL="0" distR="0" wp14:anchorId="33ADBD81" wp14:editId="2B4BD981">
            <wp:extent cx="3459989" cy="964493"/>
            <wp:effectExtent l="0" t="0" r="7620" b="7620"/>
            <wp:docPr id="2" name="Imagen 2" descr="T:\Igualdad\PLAN CORRESPONSABLES\Logos\Nuevo logo nueva secretaria-MI. SE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Igualdad\PLAN CORRESPONSABLES\Logos\Nuevo logo nueva secretaria-MI. SEI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847" cy="979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48AD" w:rsidRDefault="003948AD"/>
    <w:p w:rsidR="003948AD" w:rsidRDefault="003948AD"/>
    <w:p w:rsidR="003948AD" w:rsidRDefault="003948AD">
      <w:r w:rsidRPr="00D76C8D">
        <w:rPr>
          <w:rFonts w:ascii="Tahoma" w:hAnsi="Tahoma" w:cs="Tahoma"/>
          <w:noProof/>
          <w:color w:val="000000" w:themeColor="text1"/>
          <w:lang w:eastAsia="es-ES"/>
        </w:rPr>
        <w:drawing>
          <wp:inline distT="0" distB="0" distL="0" distR="0" wp14:anchorId="2F813E13" wp14:editId="0C371D79">
            <wp:extent cx="2024975" cy="1268984"/>
            <wp:effectExtent l="0" t="0" r="0" b="7620"/>
            <wp:docPr id="4" name="Imagen 4" descr="T:\Igualdad\Logos\Region de Murcia - 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:\Igualdad\Logos\Region de Murcia - logo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7952" cy="132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948AD" w:rsidRDefault="003948AD"/>
    <w:p w:rsidR="003948AD" w:rsidRDefault="003948AD">
      <w:bookmarkStart w:id="0" w:name="_GoBack"/>
      <w:bookmarkEnd w:id="0"/>
    </w:p>
    <w:sectPr w:rsidR="003948AD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48AD"/>
    <w:rsid w:val="003948AD"/>
    <w:rsid w:val="0070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2B3054-12D0-40B7-904E-63373A335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C.A.R.M.</Company>
  <LinksUpToDate>false</LinksUpToDate>
  <CharactersWithSpaces>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BELMONTE MUÑOZ, ROSARIO</dc:creator>
  <cp:keywords/>
  <dc:description/>
  <cp:lastModifiedBy>BELMONTE MUÑOZ, ROSARIO</cp:lastModifiedBy>
  <cp:revision>1</cp:revision>
  <dcterms:created xsi:type="dcterms:W3CDTF">2024-08-02T10:40:00Z</dcterms:created>
  <dcterms:modified xsi:type="dcterms:W3CDTF">2024-08-02T10:45:00Z</dcterms:modified>
</cp:coreProperties>
</file>